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1B617" w14:textId="77777777" w:rsidR="00FB5E88" w:rsidRDefault="00FB5E88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3256"/>
        <w:gridCol w:w="3256"/>
        <w:gridCol w:w="3256"/>
        <w:gridCol w:w="3256"/>
      </w:tblGrid>
      <w:tr w:rsidR="004676CE" w14:paraId="5C292EF1" w14:textId="77777777" w:rsidTr="00821B27">
        <w:trPr>
          <w:trHeight w:val="540"/>
        </w:trPr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4BB323DA" w14:textId="6DEDE4B5" w:rsidR="00FB5E88" w:rsidRPr="00FB5E88" w:rsidRDefault="004676CE" w:rsidP="00F37D7E">
            <w:pPr>
              <w:jc w:val="center"/>
              <w:rPr>
                <w:b/>
              </w:rPr>
            </w:pPr>
            <w:r w:rsidRPr="00FB5E88">
              <w:rPr>
                <w:b/>
              </w:rPr>
              <w:t>Vægtning</w:t>
            </w:r>
          </w:p>
        </w:tc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0BB5E138" w14:textId="77777777" w:rsidR="004676CE" w:rsidRPr="00FB5E88" w:rsidRDefault="004676CE" w:rsidP="00F37D7E">
            <w:pPr>
              <w:jc w:val="center"/>
              <w:rPr>
                <w:b/>
              </w:rPr>
            </w:pPr>
            <w:r w:rsidRPr="00FB5E88">
              <w:rPr>
                <w:b/>
              </w:rPr>
              <w:t>Fremragende</w:t>
            </w:r>
          </w:p>
        </w:tc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6AD411D7" w14:textId="77777777" w:rsidR="004676CE" w:rsidRPr="00FB5E88" w:rsidRDefault="004676CE" w:rsidP="00F37D7E">
            <w:pPr>
              <w:jc w:val="center"/>
              <w:rPr>
                <w:b/>
              </w:rPr>
            </w:pPr>
            <w:r w:rsidRPr="00FB5E88">
              <w:rPr>
                <w:b/>
              </w:rPr>
              <w:t>God</w:t>
            </w:r>
          </w:p>
        </w:tc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4C5B0DB1" w14:textId="77777777" w:rsidR="004676CE" w:rsidRPr="00FB5E88" w:rsidRDefault="004676CE" w:rsidP="00F37D7E">
            <w:pPr>
              <w:jc w:val="center"/>
              <w:rPr>
                <w:b/>
              </w:rPr>
            </w:pPr>
            <w:r w:rsidRPr="00FB5E88">
              <w:rPr>
                <w:b/>
              </w:rPr>
              <w:t>Kræver mere arbejde</w:t>
            </w:r>
          </w:p>
        </w:tc>
      </w:tr>
      <w:tr w:rsidR="004676CE" w14:paraId="6AE36180" w14:textId="77777777" w:rsidTr="00821B27">
        <w:trPr>
          <w:trHeight w:val="3020"/>
        </w:trPr>
        <w:tc>
          <w:tcPr>
            <w:tcW w:w="3256" w:type="dxa"/>
            <w:shd w:val="clear" w:color="auto" w:fill="A6A6A6" w:themeFill="background1" w:themeFillShade="A6"/>
          </w:tcPr>
          <w:p w14:paraId="598F3C52" w14:textId="3480D605" w:rsidR="00FB5E88" w:rsidRPr="00FB5E88" w:rsidRDefault="005E2B3D">
            <w:pPr>
              <w:rPr>
                <w:b/>
              </w:rPr>
            </w:pPr>
            <w:r>
              <w:rPr>
                <w:b/>
              </w:rPr>
              <w:t>Kvadrantanalysen</w:t>
            </w:r>
          </w:p>
        </w:tc>
        <w:tc>
          <w:tcPr>
            <w:tcW w:w="3256" w:type="dxa"/>
            <w:shd w:val="clear" w:color="auto" w:fill="D9D9D9" w:themeFill="background1" w:themeFillShade="D9"/>
          </w:tcPr>
          <w:p w14:paraId="040625CE" w14:textId="7F4B43CB" w:rsidR="0042417E" w:rsidRDefault="00F41AC9" w:rsidP="006D6F6A">
            <w:r>
              <w:t xml:space="preserve">Kender til værktøjet </w:t>
            </w:r>
            <w:r w:rsidR="00F36B84">
              <w:t>og</w:t>
            </w:r>
            <w:r>
              <w:t xml:space="preserve"> kan</w:t>
            </w:r>
            <w:r w:rsidR="00F36B84">
              <w:t xml:space="preserve"> </w:t>
            </w:r>
            <w:r>
              <w:t>benævne de 4 varegrupper, deres karakteristika, de to akser med henholdsvis BA i kr. og afsætning i stk. eller skæringspunktet</w:t>
            </w:r>
          </w:p>
          <w:p w14:paraId="0162B8DF" w14:textId="77777777" w:rsidR="00F41AC9" w:rsidRDefault="00F41AC9" w:rsidP="006D6F6A"/>
          <w:p w14:paraId="67D52932" w14:textId="77777777" w:rsidR="006A215E" w:rsidRDefault="006A215E" w:rsidP="006A215E">
            <w:r>
              <w:t>Kan forklare sammenhængen mellem kvadrantanalysen, dens anvendelse i butikken og relation til øvrige teorier</w:t>
            </w:r>
          </w:p>
          <w:p w14:paraId="09401FE1" w14:textId="77777777" w:rsidR="0034449C" w:rsidRDefault="0034449C"/>
          <w:p w14:paraId="0B2A3C54" w14:textId="77777777" w:rsidR="004676CE" w:rsidRDefault="00B95898">
            <w:r>
              <w:t xml:space="preserve">Er i stand til at </w:t>
            </w:r>
            <w:r w:rsidR="00E60762">
              <w:t xml:space="preserve">beregne </w:t>
            </w:r>
            <w:r w:rsidR="00655453">
              <w:t xml:space="preserve">og tegne </w:t>
            </w:r>
            <w:r w:rsidR="00E60762">
              <w:t>kvadrantanalysen med korrekt angivelse af skæringspunktet</w:t>
            </w:r>
            <w:r>
              <w:t xml:space="preserve"> og indtegning af varer ift. hertil</w:t>
            </w:r>
          </w:p>
          <w:p w14:paraId="40E2E9FB" w14:textId="4FA86B53" w:rsidR="00EA17FD" w:rsidRDefault="00EA17FD"/>
        </w:tc>
        <w:tc>
          <w:tcPr>
            <w:tcW w:w="3256" w:type="dxa"/>
            <w:shd w:val="clear" w:color="auto" w:fill="D9D9D9" w:themeFill="background1" w:themeFillShade="D9"/>
          </w:tcPr>
          <w:p w14:paraId="3A5106AB" w14:textId="2A0E710D" w:rsidR="009F356B" w:rsidRDefault="0042417E" w:rsidP="0062425E">
            <w:r>
              <w:t>Kender til værktøjet men kan ikke benævne de 4 varegrupper</w:t>
            </w:r>
            <w:r w:rsidR="00E60762">
              <w:t>,</w:t>
            </w:r>
            <w:r>
              <w:t xml:space="preserve"> d</w:t>
            </w:r>
            <w:r w:rsidR="00F41AC9">
              <w:t>eres</w:t>
            </w:r>
            <w:r>
              <w:t xml:space="preserve"> karakteristika, </w:t>
            </w:r>
            <w:r w:rsidR="00F41AC9">
              <w:t xml:space="preserve">de to </w:t>
            </w:r>
            <w:r>
              <w:t>akser med henholdsvis BA i kr. og afsætning i stk. eller skæringspunktet</w:t>
            </w:r>
          </w:p>
          <w:p w14:paraId="26DFD6B8" w14:textId="77777777" w:rsidR="0042417E" w:rsidRDefault="0042417E" w:rsidP="0062425E"/>
          <w:p w14:paraId="6519F363" w14:textId="7D6CBD55" w:rsidR="00D81519" w:rsidRDefault="00E60762">
            <w:r>
              <w:t>Kan forklare sammenhængen mellem kvadrantanalysen, dens anvendelse i butikken og relation til øvrige teorier</w:t>
            </w:r>
          </w:p>
        </w:tc>
        <w:tc>
          <w:tcPr>
            <w:tcW w:w="3256" w:type="dxa"/>
            <w:shd w:val="clear" w:color="auto" w:fill="D9D9D9" w:themeFill="background1" w:themeFillShade="D9"/>
          </w:tcPr>
          <w:p w14:paraId="2F9B10E1" w14:textId="11B68FD1" w:rsidR="00155FBA" w:rsidRPr="00155FBA" w:rsidRDefault="00F41AC9" w:rsidP="003D2E80">
            <w:r>
              <w:t>Kender til værktøjet men kan ikke benævne de 4 varegrupper, deres karakteristik</w:t>
            </w:r>
            <w:r w:rsidR="009720F6">
              <w:t xml:space="preserve"> eller</w:t>
            </w:r>
            <w:r>
              <w:t xml:space="preserve"> de </w:t>
            </w:r>
            <w:r w:rsidR="009720F6">
              <w:t>2</w:t>
            </w:r>
            <w:r>
              <w:t xml:space="preserve"> akser med henholdsvis BA i kr. og afsætning i stk. eller skæringspunktet</w:t>
            </w:r>
          </w:p>
        </w:tc>
      </w:tr>
    </w:tbl>
    <w:p w14:paraId="0C98E4BC" w14:textId="77777777" w:rsidR="00F625A1" w:rsidRDefault="00F625A1"/>
    <w:sectPr w:rsidR="00F625A1" w:rsidSect="0098486B">
      <w:pgSz w:w="16838" w:h="11906" w:orient="landscape"/>
      <w:pgMar w:top="426" w:right="1701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6CE"/>
    <w:rsid w:val="0002770D"/>
    <w:rsid w:val="00054F09"/>
    <w:rsid w:val="00065596"/>
    <w:rsid w:val="000B44F7"/>
    <w:rsid w:val="0013531F"/>
    <w:rsid w:val="00155FBA"/>
    <w:rsid w:val="001F3F19"/>
    <w:rsid w:val="0020441E"/>
    <w:rsid w:val="00235569"/>
    <w:rsid w:val="002A78FA"/>
    <w:rsid w:val="002D2591"/>
    <w:rsid w:val="002D785F"/>
    <w:rsid w:val="002F4BAD"/>
    <w:rsid w:val="00304455"/>
    <w:rsid w:val="0034449C"/>
    <w:rsid w:val="00373CF8"/>
    <w:rsid w:val="003A6576"/>
    <w:rsid w:val="003B13F6"/>
    <w:rsid w:val="003B17D0"/>
    <w:rsid w:val="003C4E64"/>
    <w:rsid w:val="003D2E80"/>
    <w:rsid w:val="003F52FB"/>
    <w:rsid w:val="00421451"/>
    <w:rsid w:val="0042417E"/>
    <w:rsid w:val="004372A6"/>
    <w:rsid w:val="00441081"/>
    <w:rsid w:val="004676CE"/>
    <w:rsid w:val="00470CBB"/>
    <w:rsid w:val="00516327"/>
    <w:rsid w:val="005368A4"/>
    <w:rsid w:val="005B2695"/>
    <w:rsid w:val="005C63F3"/>
    <w:rsid w:val="005E2B3D"/>
    <w:rsid w:val="005F76D7"/>
    <w:rsid w:val="00604AF1"/>
    <w:rsid w:val="0062425E"/>
    <w:rsid w:val="0064130C"/>
    <w:rsid w:val="00641BEA"/>
    <w:rsid w:val="00655453"/>
    <w:rsid w:val="00663B65"/>
    <w:rsid w:val="006A215E"/>
    <w:rsid w:val="006D6F6A"/>
    <w:rsid w:val="00791768"/>
    <w:rsid w:val="007B4E7C"/>
    <w:rsid w:val="007C340F"/>
    <w:rsid w:val="00801BDF"/>
    <w:rsid w:val="00807884"/>
    <w:rsid w:val="00821B27"/>
    <w:rsid w:val="00853000"/>
    <w:rsid w:val="008657C2"/>
    <w:rsid w:val="00886321"/>
    <w:rsid w:val="008920CE"/>
    <w:rsid w:val="008E0F2D"/>
    <w:rsid w:val="00936C41"/>
    <w:rsid w:val="00941631"/>
    <w:rsid w:val="00945082"/>
    <w:rsid w:val="009558C5"/>
    <w:rsid w:val="009720F6"/>
    <w:rsid w:val="00972584"/>
    <w:rsid w:val="0098486B"/>
    <w:rsid w:val="009F356B"/>
    <w:rsid w:val="00A10FED"/>
    <w:rsid w:val="00A175B2"/>
    <w:rsid w:val="00A41F45"/>
    <w:rsid w:val="00A655BA"/>
    <w:rsid w:val="00A776F6"/>
    <w:rsid w:val="00AF5486"/>
    <w:rsid w:val="00B022CA"/>
    <w:rsid w:val="00B33EB0"/>
    <w:rsid w:val="00B95898"/>
    <w:rsid w:val="00BF0728"/>
    <w:rsid w:val="00C36207"/>
    <w:rsid w:val="00C90550"/>
    <w:rsid w:val="00CE4444"/>
    <w:rsid w:val="00CF51ED"/>
    <w:rsid w:val="00D02383"/>
    <w:rsid w:val="00D72893"/>
    <w:rsid w:val="00D76568"/>
    <w:rsid w:val="00D81519"/>
    <w:rsid w:val="00D948CB"/>
    <w:rsid w:val="00DB5679"/>
    <w:rsid w:val="00DC76C0"/>
    <w:rsid w:val="00DD5B2F"/>
    <w:rsid w:val="00E0028C"/>
    <w:rsid w:val="00E60762"/>
    <w:rsid w:val="00E716D9"/>
    <w:rsid w:val="00EA17FD"/>
    <w:rsid w:val="00EC3A66"/>
    <w:rsid w:val="00EE0A0B"/>
    <w:rsid w:val="00F313CA"/>
    <w:rsid w:val="00F36B84"/>
    <w:rsid w:val="00F37D7E"/>
    <w:rsid w:val="00F41AC9"/>
    <w:rsid w:val="00F44B0A"/>
    <w:rsid w:val="00F57F94"/>
    <w:rsid w:val="00F625A1"/>
    <w:rsid w:val="00F63D26"/>
    <w:rsid w:val="00FB007B"/>
    <w:rsid w:val="00FB5E88"/>
    <w:rsid w:val="00FB6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36F0D"/>
  <w15:chartTrackingRefBased/>
  <w15:docId w15:val="{828DCB0E-345F-4A2C-9506-795A9A53E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39"/>
    <w:rsid w:val="00467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3B7EECC3D8F44E9EFD4D98C31137F1" ma:contentTypeVersion="14" ma:contentTypeDescription="Opret et nyt dokument." ma:contentTypeScope="" ma:versionID="69b8b437bfbc112e8f6567e54ef1ca8e">
  <xsd:schema xmlns:xsd="http://www.w3.org/2001/XMLSchema" xmlns:xs="http://www.w3.org/2001/XMLSchema" xmlns:p="http://schemas.microsoft.com/office/2006/metadata/properties" xmlns:ns3="f982b97a-141b-4ab0-962b-041499e26a65" xmlns:ns4="f0c420b4-6f2d-4ddd-8270-aa5781269cec" targetNamespace="http://schemas.microsoft.com/office/2006/metadata/properties" ma:root="true" ma:fieldsID="afacc5c033f14ee864af76d06b401c5c" ns3:_="" ns4:_="">
    <xsd:import namespace="f982b97a-141b-4ab0-962b-041499e26a65"/>
    <xsd:import namespace="f0c420b4-6f2d-4ddd-8270-aa5781269ce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2b97a-141b-4ab0-962b-041499e26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420b4-6f2d-4ddd-8270-aa5781269ce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Hashværdi for deling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1E9748F-EDFA-4F55-BAF4-EE628E442B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CDE2D1-1D25-418B-92A6-6BAB42587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2b97a-141b-4ab0-962b-041499e26a65"/>
    <ds:schemaRef ds:uri="f0c420b4-6f2d-4ddd-8270-aa5781269c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B3C4B3-2FFC-41B9-893C-82D3A5A2E22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Anette Vestergaard Bengtson</dc:creator>
  <cp:keywords/>
  <dc:description/>
  <cp:lastModifiedBy>Torben Poulsen</cp:lastModifiedBy>
  <cp:revision>5</cp:revision>
  <dcterms:created xsi:type="dcterms:W3CDTF">2022-06-23T11:54:00Z</dcterms:created>
  <dcterms:modified xsi:type="dcterms:W3CDTF">2023-06-01T08:21:00Z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0x010100013B7EECC3D8F44E9EFD4D98C31137F1</vt:lpwstr>
  </property>
</Properties>
</file>